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353A381" w:rsidR="00110AFB" w:rsidRDefault="00000000">
      <w:r>
        <w:t xml:space="preserve">Reimbursement </w:t>
      </w:r>
      <w:proofErr w:type="gramStart"/>
      <w:r>
        <w:t>Motion</w:t>
      </w:r>
      <w:proofErr w:type="gramEnd"/>
      <w:r>
        <w:t xml:space="preserve"> 7</w:t>
      </w:r>
      <w:r w:rsidR="006F3BCC">
        <w:t>8</w:t>
      </w:r>
      <w:r>
        <w:t>th Convention</w:t>
      </w:r>
    </w:p>
    <w:p w14:paraId="00000002" w14:textId="77777777" w:rsidR="00110AFB" w:rsidRDefault="00110AFB"/>
    <w:p w14:paraId="00000003" w14:textId="42382CBE" w:rsidR="00110AFB" w:rsidRDefault="00000000">
      <w:r>
        <w:t>M</w:t>
      </w:r>
      <w:r w:rsidR="00D96FFE">
        <w:t>.</w:t>
      </w:r>
      <w:r>
        <w:t xml:space="preserve"> President, I move that…</w:t>
      </w:r>
    </w:p>
    <w:p w14:paraId="00000004" w14:textId="77777777" w:rsidR="00110AFB" w:rsidRDefault="00110AFB"/>
    <w:p w14:paraId="2BC2D071" w14:textId="77777777" w:rsidR="00A3669D" w:rsidRDefault="00A3669D">
      <w:r>
        <w:t xml:space="preserve">The Rules and Regulations of Alpha Rho Chi </w:t>
      </w:r>
      <w:proofErr w:type="gramStart"/>
      <w:r>
        <w:t>be</w:t>
      </w:r>
      <w:proofErr w:type="gramEnd"/>
      <w:r>
        <w:t xml:space="preserve"> amended to add reimbursement fulfillment requirements to our reimbursement policy as follows:</w:t>
      </w:r>
    </w:p>
    <w:p w14:paraId="0FEA01F5" w14:textId="77777777" w:rsidR="00AA2120" w:rsidRDefault="00AA2120"/>
    <w:p w14:paraId="4717D73B" w14:textId="77777777" w:rsidR="00AA2120" w:rsidRDefault="00AA2120">
      <w:r>
        <w:t>WGE</w:t>
      </w:r>
    </w:p>
    <w:p w14:paraId="64B2BA22" w14:textId="3340A43A" w:rsidR="00AA2120" w:rsidRDefault="00AA2120">
      <w:r>
        <w:t>“The WGE is responsible of reviewing E-4 forms prior to processing the reimbursement to verify that expenses are reasonable and meet the following criteria:</w:t>
      </w:r>
    </w:p>
    <w:p w14:paraId="76F1E6B6" w14:textId="365B7E83" w:rsidR="00AA2120" w:rsidRDefault="00AA2120">
      <w:r>
        <w:t>Information on the E-4 is supported by accompanying documentation, which is both complete and in accordance with this policy.</w:t>
      </w:r>
    </w:p>
    <w:p w14:paraId="02C5F91F" w14:textId="1D4A2CDB" w:rsidR="00AA2120" w:rsidRDefault="00AA2120">
      <w:r>
        <w:t>Expenses have been reviewed/approved by the appropriate GCO.</w:t>
      </w:r>
    </w:p>
    <w:p w14:paraId="55248460" w14:textId="6C1D7042" w:rsidR="00AA2120" w:rsidRDefault="00AA2120">
      <w:r>
        <w:t>The Member and GCO should note that the Grand Council and (annually) the Audit Committee routinely examine expense reports for compliance with Fraternity policy.</w:t>
      </w:r>
    </w:p>
    <w:p w14:paraId="7BAE6BCA" w14:textId="40687229" w:rsidR="00A3669D" w:rsidRDefault="00A3669D">
      <w:r w:rsidRPr="00AA2120">
        <w:rPr>
          <w:b/>
          <w:bCs/>
          <w:i/>
          <w:iCs/>
          <w:color w:val="EE0000"/>
        </w:rPr>
        <w:t xml:space="preserve">All qualifying reimbursements </w:t>
      </w:r>
      <w:r w:rsidR="00AA2120" w:rsidRPr="00AA2120">
        <w:rPr>
          <w:b/>
          <w:bCs/>
          <w:i/>
          <w:iCs/>
          <w:color w:val="EE0000"/>
        </w:rPr>
        <w:t>must</w:t>
      </w:r>
      <w:r w:rsidRPr="00AA2120">
        <w:rPr>
          <w:b/>
          <w:bCs/>
          <w:i/>
          <w:iCs/>
          <w:color w:val="EE0000"/>
        </w:rPr>
        <w:t xml:space="preserve"> be fulfilled</w:t>
      </w:r>
      <w:r w:rsidR="00AA2120" w:rsidRPr="00AA2120">
        <w:rPr>
          <w:b/>
          <w:bCs/>
          <w:i/>
          <w:iCs/>
          <w:color w:val="EE0000"/>
        </w:rPr>
        <w:t xml:space="preserve"> by the WGE or GCO</w:t>
      </w:r>
      <w:r w:rsidRPr="00AA2120">
        <w:rPr>
          <w:b/>
          <w:bCs/>
          <w:i/>
          <w:iCs/>
          <w:color w:val="EE0000"/>
        </w:rPr>
        <w:t xml:space="preserve"> within </w:t>
      </w:r>
      <w:r w:rsidR="00AA2120" w:rsidRPr="00AA2120">
        <w:rPr>
          <w:b/>
          <w:bCs/>
          <w:i/>
          <w:iCs/>
          <w:color w:val="EE0000"/>
        </w:rPr>
        <w:t>60</w:t>
      </w:r>
      <w:r w:rsidRPr="00AA2120">
        <w:rPr>
          <w:b/>
          <w:bCs/>
          <w:i/>
          <w:iCs/>
          <w:color w:val="EE0000"/>
        </w:rPr>
        <w:t xml:space="preserve"> days of submission</w:t>
      </w:r>
      <w:r>
        <w:t>.”</w:t>
      </w:r>
    </w:p>
    <w:p w14:paraId="00000006" w14:textId="77777777" w:rsidR="00110AFB" w:rsidRDefault="00110AFB"/>
    <w:p w14:paraId="00000007" w14:textId="77777777" w:rsidR="00110AFB" w:rsidRDefault="00000000">
      <w:r>
        <w:t>Please provide a brief explanation of the motion:</w:t>
      </w:r>
    </w:p>
    <w:p w14:paraId="00000008" w14:textId="77777777" w:rsidR="00110AFB" w:rsidRDefault="00110AFB"/>
    <w:p w14:paraId="00000018" w14:textId="39391D8E" w:rsidR="00110AFB" w:rsidRDefault="00000000">
      <w:r>
        <w:t xml:space="preserve">An individual is required to “submit all forms related his/her travel to the WGE within 30 days of completion of travel or incurrence of expense,” per the Reimbursement policy outlined in the Alpha Rho Chi Rules and Regulations. </w:t>
      </w:r>
      <w:r w:rsidR="00A3669D">
        <w:t>The current policy does not state when these reimbursements must be fulfilled</w:t>
      </w:r>
      <w:r w:rsidR="00320A04">
        <w:t xml:space="preserve"> by the Worthy Grand Estimator</w:t>
      </w:r>
      <w:r w:rsidR="00A3669D">
        <w:t xml:space="preserve">, leaving no urgency or accountability for the WGE and Grand Council as a whole to release funds back to the requester. </w:t>
      </w:r>
      <w:r>
        <w:t>If there is a</w:t>
      </w:r>
      <w:r w:rsidR="00C87987">
        <w:t xml:space="preserve"> requirement</w:t>
      </w:r>
      <w:r>
        <w:t xml:space="preserve"> to submit expenses for reimbursement within a specific time frame, it is justified to </w:t>
      </w:r>
      <w:r w:rsidR="00C87987">
        <w:t>require action be taken to complete reimbursements within a similar time frame</w:t>
      </w:r>
      <w:r>
        <w:t>.</w:t>
      </w:r>
      <w:r w:rsidR="00AA2120">
        <w:t xml:space="preserve"> </w:t>
      </w:r>
      <w:r w:rsidR="00AA2120">
        <w:t xml:space="preserve">Failure to complete reimbursement requests in a timely manner </w:t>
      </w:r>
      <w:r w:rsidR="00AA2120">
        <w:t>may</w:t>
      </w:r>
      <w:r w:rsidR="00AA2120">
        <w:t xml:space="preserve"> put brothers in </w:t>
      </w:r>
      <w:r w:rsidR="00AA2120">
        <w:t>financial</w:t>
      </w:r>
      <w:r w:rsidR="00AA2120">
        <w:t xml:space="preserve"> hardship while volunteering their time to the service of the Fraternity</w:t>
      </w:r>
      <w:r w:rsidR="00AA2120">
        <w:t>.</w:t>
      </w:r>
    </w:p>
    <w:sectPr w:rsidR="00110A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FB"/>
    <w:rsid w:val="00110AFB"/>
    <w:rsid w:val="001808C2"/>
    <w:rsid w:val="00297CBC"/>
    <w:rsid w:val="00320A04"/>
    <w:rsid w:val="006F3BCC"/>
    <w:rsid w:val="00825871"/>
    <w:rsid w:val="00A3669D"/>
    <w:rsid w:val="00AA2120"/>
    <w:rsid w:val="00BE155E"/>
    <w:rsid w:val="00C87987"/>
    <w:rsid w:val="00D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1808"/>
  <w15:docId w15:val="{428BA691-483A-4D94-9EEC-4410AF46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Malisa Holder</dc:creator>
  <cp:lastModifiedBy>Melissa Holder</cp:lastModifiedBy>
  <cp:revision>3</cp:revision>
  <dcterms:created xsi:type="dcterms:W3CDTF">2026-03-03T00:57:00Z</dcterms:created>
  <dcterms:modified xsi:type="dcterms:W3CDTF">2026-03-03T00:58:00Z</dcterms:modified>
</cp:coreProperties>
</file>